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F02742">
        <w:rPr>
          <w:rFonts w:ascii="Bookman Old Style" w:hAnsi="Bookman Old Style" w:cs="Arial"/>
          <w:b/>
          <w:i/>
        </w:rPr>
        <w:t>Çevre ve Sağlık</w:t>
      </w:r>
      <w:r w:rsidR="00B75E6A">
        <w:rPr>
          <w:rFonts w:ascii="Bookman Old Style" w:hAnsi="Bookman Old Style" w:cs="Arial"/>
          <w:b/>
          <w:i/>
        </w:rPr>
        <w:t>,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F02742">
        <w:rPr>
          <w:rFonts w:ascii="Bookman Old Style" w:hAnsi="Bookman Old Style" w:cs="Times New Roman"/>
          <w:b/>
          <w:i/>
        </w:rPr>
        <w:t xml:space="preserve">6 – 10 – 15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F02742">
        <w:rPr>
          <w:rFonts w:ascii="Bookman Old Style" w:hAnsi="Bookman Old Style"/>
          <w:b/>
          <w:i/>
        </w:rPr>
        <w:t>6</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F02742">
        <w:rPr>
          <w:rFonts w:ascii="Bookman Old Style" w:hAnsi="Bookman Old Style"/>
          <w:b/>
          <w:i/>
        </w:rPr>
        <w:t>41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F02742" w:rsidRPr="00F02742" w:rsidRDefault="00223A05" w:rsidP="00F02742">
      <w:pPr>
        <w:ind w:firstLine="424"/>
        <w:jc w:val="both"/>
        <w:rPr>
          <w:rFonts w:ascii="Bookman Old Style" w:eastAsia="Batang"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F02742">
        <w:rPr>
          <w:rFonts w:ascii="Bookman Old Style" w:eastAsia="Batang" w:hAnsi="Bookman Old Style"/>
          <w:b/>
          <w:bCs/>
          <w:i/>
          <w:iCs/>
        </w:rPr>
        <w:t xml:space="preserve"> </w:t>
      </w:r>
      <w:r w:rsidR="00F02742" w:rsidRPr="00F02742">
        <w:rPr>
          <w:rFonts w:ascii="Bookman Old Style" w:hAnsi="Bookman Old Style"/>
          <w:b/>
          <w:i/>
          <w:color w:val="000000"/>
        </w:rPr>
        <w:t>19.07.2003 gün ve 25173 sayılı Resmi Gazete’de yayımlanarak yürürlüğe giren 4916 Sayılı Çeşitli Kanunlarda ve Maliye Bakanlığının Teşkilat ve Görevleri Hakkında Kanun Hükmünde Kararnamede Değişiklik Yapılması Hakkında Kanunun 22.maddesi uyarınca Hazinenin özel mülkiyetinde veya Devletin hüküm ve tasarrufu altında bulunan yerlerdeki kaynak sularına ait kira işlemleri İl Özel İdaresine devredilmiştir.</w:t>
      </w:r>
    </w:p>
    <w:p w:rsidR="00F02742" w:rsidRPr="00F02742" w:rsidRDefault="00F02742" w:rsidP="00F02742">
      <w:pPr>
        <w:shd w:val="clear" w:color="auto" w:fill="FFFFFF"/>
        <w:jc w:val="both"/>
        <w:rPr>
          <w:rFonts w:ascii="Bookman Old Style" w:hAnsi="Bookman Old Style"/>
          <w:b/>
          <w:i/>
          <w:color w:val="000000"/>
        </w:rPr>
      </w:pPr>
      <w:r w:rsidRPr="00F02742">
        <w:rPr>
          <w:rFonts w:ascii="Bookman Old Style" w:hAnsi="Bookman Old Style"/>
          <w:b/>
          <w:i/>
          <w:color w:val="000000"/>
        </w:rPr>
        <w:t>        Cansu Jeotermal Kaynaklar ve Doğal Mineralli Kaynak Suyu Pazarlama San. Tic. Ltd. Şti. tarafından İdaremize verilen 22.02.2024 tarihli dilekçe ile İlimiz Merkez İlçe Elvanpazarcık Beldesi Kokaksu-Harmankaya Mevkiinde bulunan kaynak suyunun 10 yıllığına kiralama talebinde bulunulmuştur.</w:t>
      </w:r>
    </w:p>
    <w:p w:rsidR="00F02742" w:rsidRPr="00F02742" w:rsidRDefault="00F02742" w:rsidP="00F02742">
      <w:pPr>
        <w:shd w:val="clear" w:color="auto" w:fill="FFFFFF"/>
        <w:jc w:val="both"/>
        <w:rPr>
          <w:rFonts w:ascii="Bookman Old Style" w:hAnsi="Bookman Old Style"/>
          <w:b/>
          <w:i/>
          <w:color w:val="000000"/>
        </w:rPr>
      </w:pPr>
      <w:r w:rsidRPr="00F02742">
        <w:rPr>
          <w:rFonts w:ascii="Bookman Old Style" w:hAnsi="Bookman Old Style"/>
          <w:b/>
          <w:i/>
          <w:color w:val="000000"/>
        </w:rPr>
        <w:t>      Söz konusu kaynak suyunun kiralanabilmesi için Doğa Koruma ve Milli Parklar Şube Müdürlüğünün 04.12.2023 tarih ve 12264974 sayılı, Çevre Şehircilik ve İklim Değişikliği İl Müdürlüğünün 07.12.2023 tarih ve 8141771 sayılı ile 21.12.2023 tarih ve 8265766 sayılı, İl Tarım ve Orman Müdürlüğünün 07.12.2023 tarih ve 12292522 sayılı, İl Kültür ve Turizm Müdürlüğünün 08.12.2023 tarih ve 4515121 sayılı, Zonguldak Orman Bölge Müdürlüğünün 08.12.2023 tarih ve 10280022 sayılı, DSİ Genel Müdürlüğü Etüt Planlama ve Tahsisler Dairesi Başkanlığının 21.02.2024 tarih ve 4361058 sayılı yazılarında bir sakıncasının olmadığı bildirilmiştir.</w:t>
      </w:r>
    </w:p>
    <w:p w:rsidR="00891FA4" w:rsidRPr="00492432" w:rsidRDefault="00F02742" w:rsidP="00492432">
      <w:pPr>
        <w:tabs>
          <w:tab w:val="left" w:pos="-2160"/>
          <w:tab w:val="left" w:pos="-1980"/>
        </w:tabs>
        <w:jc w:val="both"/>
        <w:rPr>
          <w:rFonts w:ascii="Bookman Old Style" w:hAnsi="Bookman Old Style"/>
          <w:b/>
          <w:i/>
        </w:rPr>
      </w:pPr>
      <w:r w:rsidRPr="00F02742">
        <w:rPr>
          <w:rFonts w:ascii="Bookman Old Style" w:hAnsi="Bookman Old Style"/>
          <w:b/>
          <w:i/>
          <w:color w:val="000000"/>
        </w:rPr>
        <w:t>        5302 sayılı İl Özel İdaresi Kanunun 10. maddesinin (f) fıkrası uyarınca “Taşınmaz mal alımına, satımına, trampa edilmesine, tahsisine, tahsis şeklinin değiştirilmesine veya tahsisli bir taşınmazın akar haline getirilmesine izin; üç yıldan fazla kiralanmasına ve süresi yirmibeş yılı geçmemek kaydıyla bunlar üzerinde sınırlı ayni hak tesisine karar vermek.” görevi İl Genel Meclisinin görev ve yetkileri arasında olduğundan, İlimiz Merkez İlçe Elvanpazarcık Beldesi Kokaksu-Harmankaya Mevkiinde bulunan kaynak suyunun 10 yıllığına kiralanması</w:t>
      </w:r>
      <w:r>
        <w:rPr>
          <w:rFonts w:ascii="Bookman Old Style" w:hAnsi="Bookman Old Style"/>
          <w:b/>
          <w:i/>
          <w:color w:val="000000"/>
        </w:rPr>
        <w:t>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t xml:space="preserve">İmar ve Bayındırlık,  </w:t>
      </w:r>
      <w:r w:rsidR="00F02742">
        <w:rPr>
          <w:rFonts w:ascii="Bookman Old Style" w:hAnsi="Bookman Old Style" w:cs="Arial"/>
          <w:b/>
          <w:i/>
        </w:rPr>
        <w:t xml:space="preserve">Çevre ve Sağlık, </w:t>
      </w:r>
      <w:r>
        <w:rPr>
          <w:rFonts w:ascii="Bookman Old Style" w:hAnsi="Bookman Old Style" w:cs="Arial"/>
          <w:b/>
          <w:i/>
        </w:rPr>
        <w:t xml:space="preserve"> Köylere Yönelik Hizmetler Komisyonlarının ortaklaşa hazırlamış oldukları 1</w:t>
      </w:r>
      <w:r w:rsidR="00F02742">
        <w:rPr>
          <w:rFonts w:ascii="Bookman Old Style" w:hAnsi="Bookman Old Style" w:cs="Arial"/>
          <w:b/>
          <w:i/>
        </w:rPr>
        <w:t>6</w:t>
      </w:r>
      <w:r>
        <w:rPr>
          <w:rFonts w:ascii="Bookman Old Style" w:hAnsi="Bookman Old Style" w:cs="Arial"/>
          <w:b/>
          <w:i/>
        </w:rPr>
        <w:t xml:space="preserve"> – </w:t>
      </w:r>
      <w:r w:rsidR="00F02742">
        <w:rPr>
          <w:rFonts w:ascii="Bookman Old Style" w:hAnsi="Bookman Old Style" w:cs="Arial"/>
          <w:b/>
          <w:i/>
        </w:rPr>
        <w:t>10</w:t>
      </w:r>
      <w:r>
        <w:rPr>
          <w:rFonts w:ascii="Bookman Old Style" w:hAnsi="Bookman Old Style" w:cs="Arial"/>
          <w:b/>
          <w:i/>
        </w:rPr>
        <w:t xml:space="preserve"> – </w:t>
      </w:r>
      <w:r w:rsidR="00F02742">
        <w:rPr>
          <w:rFonts w:ascii="Bookman Old Style" w:hAnsi="Bookman Old Style" w:cs="Arial"/>
          <w:b/>
          <w:i/>
        </w:rPr>
        <w:t>15</w:t>
      </w:r>
      <w:r>
        <w:rPr>
          <w:rFonts w:ascii="Bookman Old Style" w:hAnsi="Bookman Old Style" w:cs="Arial"/>
          <w:b/>
          <w:i/>
        </w:rPr>
        <w:t xml:space="preserve">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B75E6A" w:rsidRDefault="00B75E6A" w:rsidP="00B75E6A">
      <w:pPr>
        <w:ind w:firstLine="708"/>
        <w:jc w:val="both"/>
        <w:rPr>
          <w:rFonts w:ascii="Bookman Old Style" w:hAnsi="Bookman Old Style"/>
          <w:b/>
          <w:i/>
        </w:rPr>
      </w:pPr>
    </w:p>
    <w:p w:rsidR="00F02742" w:rsidRPr="001D5107" w:rsidRDefault="00F02742" w:rsidP="00F02742">
      <w:pPr>
        <w:pStyle w:val="AralkYok"/>
        <w:jc w:val="center"/>
        <w:rPr>
          <w:rFonts w:ascii="Bookman Old Style" w:hAnsi="Bookman Old Style"/>
          <w:b/>
          <w:i/>
          <w:iCs/>
          <w:u w:val="single"/>
        </w:rPr>
      </w:pPr>
      <w:r>
        <w:rPr>
          <w:rFonts w:ascii="Bookman Old Style" w:hAnsi="Bookman Old Style"/>
          <w:b/>
          <w:i/>
          <w:iCs/>
          <w:u w:val="single"/>
        </w:rPr>
        <w:t>Ç</w:t>
      </w:r>
      <w:r w:rsidRPr="001D5107">
        <w:rPr>
          <w:rFonts w:ascii="Bookman Old Style" w:hAnsi="Bookman Old Style"/>
          <w:b/>
          <w:i/>
          <w:iCs/>
          <w:u w:val="single"/>
        </w:rPr>
        <w:t>EVRE VE SAĞLIK KOMİSYONU</w:t>
      </w:r>
    </w:p>
    <w:p w:rsidR="00F02742" w:rsidRDefault="00F02742" w:rsidP="00F02742">
      <w:pPr>
        <w:pStyle w:val="AralkYok"/>
        <w:rPr>
          <w:rFonts w:ascii="Bookman Old Style" w:hAnsi="Bookman Old Style"/>
          <w:b/>
          <w:i/>
          <w:iCs/>
          <w:u w:val="single"/>
        </w:rPr>
      </w:pPr>
    </w:p>
    <w:p w:rsidR="00F02742" w:rsidRPr="001D5107" w:rsidRDefault="00F02742" w:rsidP="00F02742">
      <w:pPr>
        <w:pStyle w:val="AralkYok"/>
        <w:rPr>
          <w:rFonts w:ascii="Bookman Old Style" w:hAnsi="Bookman Old Style"/>
          <w:b/>
          <w:i/>
          <w:iCs/>
          <w:u w:val="single"/>
        </w:rPr>
      </w:pPr>
    </w:p>
    <w:p w:rsidR="00F02742" w:rsidRPr="001D5107" w:rsidRDefault="00F02742" w:rsidP="00F02742">
      <w:pPr>
        <w:pStyle w:val="AralkYok"/>
        <w:rPr>
          <w:rFonts w:ascii="Bookman Old Style" w:hAnsi="Bookman Old Style"/>
          <w:b/>
          <w:i/>
          <w:iCs/>
        </w:rPr>
      </w:pPr>
      <w:r w:rsidRPr="001D5107">
        <w:rPr>
          <w:rFonts w:ascii="Bookman Old Style" w:hAnsi="Bookman Old Style"/>
          <w:b/>
          <w:i/>
          <w:iCs/>
        </w:rPr>
        <w:tab/>
      </w:r>
      <w:r>
        <w:rPr>
          <w:rFonts w:ascii="Bookman Old Style" w:hAnsi="Bookman Old Style"/>
          <w:b/>
          <w:i/>
          <w:iCs/>
        </w:rPr>
        <w:tab/>
      </w:r>
      <w:r w:rsidRPr="001D5107">
        <w:rPr>
          <w:rFonts w:ascii="Bookman Old Style" w:hAnsi="Bookman Old Style"/>
          <w:b/>
          <w:i/>
          <w:iCs/>
        </w:rPr>
        <w:t>İsmail TERZİ</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Hüseyin ENGİN</w:t>
      </w:r>
      <w:r w:rsidRPr="001D5107">
        <w:rPr>
          <w:rFonts w:ascii="Bookman Old Style" w:hAnsi="Bookman Old Style"/>
          <w:b/>
          <w:i/>
          <w:iCs/>
        </w:rPr>
        <w:tab/>
      </w:r>
      <w:r w:rsidRPr="001D5107">
        <w:rPr>
          <w:rFonts w:ascii="Bookman Old Style" w:hAnsi="Bookman Old Style"/>
          <w:b/>
          <w:i/>
          <w:iCs/>
        </w:rPr>
        <w:tab/>
        <w:t>Kerim YILMAZ</w:t>
      </w:r>
    </w:p>
    <w:p w:rsidR="00F02742" w:rsidRPr="001D5107" w:rsidRDefault="00F02742" w:rsidP="00F02742">
      <w:pPr>
        <w:pStyle w:val="AralkYok"/>
        <w:rPr>
          <w:rFonts w:ascii="Bookman Old Style" w:hAnsi="Bookman Old Style"/>
          <w:b/>
          <w:i/>
          <w:iCs/>
        </w:rPr>
      </w:pPr>
      <w:r>
        <w:rPr>
          <w:rFonts w:ascii="Bookman Old Style" w:hAnsi="Bookman Old Style"/>
          <w:b/>
          <w:i/>
          <w:iCs/>
        </w:rPr>
        <w:t xml:space="preserve">               </w:t>
      </w:r>
      <w:r>
        <w:rPr>
          <w:rFonts w:ascii="Bookman Old Style" w:hAnsi="Bookman Old Style"/>
          <w:b/>
          <w:i/>
          <w:iCs/>
        </w:rPr>
        <w:tab/>
        <w:t xml:space="preserve">     Başkan </w:t>
      </w:r>
      <w:r>
        <w:rPr>
          <w:rFonts w:ascii="Bookman Old Style" w:hAnsi="Bookman Old Style"/>
          <w:b/>
          <w:i/>
          <w:iCs/>
        </w:rPr>
        <w:tab/>
      </w:r>
      <w:r>
        <w:rPr>
          <w:rFonts w:ascii="Bookman Old Style" w:hAnsi="Bookman Old Style"/>
          <w:b/>
          <w:i/>
          <w:iCs/>
        </w:rPr>
        <w:tab/>
      </w:r>
      <w:r>
        <w:rPr>
          <w:rFonts w:ascii="Bookman Old Style" w:hAnsi="Bookman Old Style"/>
          <w:b/>
          <w:i/>
          <w:iCs/>
        </w:rPr>
        <w:tab/>
      </w:r>
      <w:r>
        <w:rPr>
          <w:rFonts w:ascii="Bookman Old Style" w:hAnsi="Bookman Old Style"/>
          <w:b/>
          <w:i/>
          <w:iCs/>
        </w:rPr>
        <w:tab/>
        <w:t xml:space="preserve">      </w:t>
      </w:r>
      <w:r w:rsidRPr="001D5107">
        <w:rPr>
          <w:rFonts w:ascii="Bookman Old Style" w:hAnsi="Bookman Old Style"/>
          <w:b/>
          <w:i/>
          <w:iCs/>
        </w:rPr>
        <w:t>Üye</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 xml:space="preserve">      Üye</w:t>
      </w:r>
    </w:p>
    <w:p w:rsidR="00F02742" w:rsidRDefault="00F02742" w:rsidP="00F02742">
      <w:pPr>
        <w:pStyle w:val="AralkYok"/>
        <w:rPr>
          <w:rFonts w:ascii="Bookman Old Style" w:hAnsi="Bookman Old Style"/>
          <w:b/>
          <w:i/>
          <w:iCs/>
        </w:rPr>
      </w:pPr>
    </w:p>
    <w:p w:rsidR="00F02742" w:rsidRDefault="00F02742" w:rsidP="00F02742">
      <w:pPr>
        <w:pStyle w:val="AralkYok"/>
        <w:rPr>
          <w:rFonts w:ascii="Bookman Old Style" w:hAnsi="Bookman Old Style"/>
          <w:b/>
          <w:i/>
          <w:iCs/>
        </w:rPr>
      </w:pPr>
    </w:p>
    <w:p w:rsidR="00F02742" w:rsidRPr="001D5107" w:rsidRDefault="00F02742" w:rsidP="00F02742">
      <w:pPr>
        <w:pStyle w:val="AralkYok"/>
        <w:rPr>
          <w:rFonts w:ascii="Bookman Old Style" w:hAnsi="Bookman Old Style"/>
          <w:b/>
          <w:i/>
          <w:iCs/>
        </w:rPr>
      </w:pPr>
    </w:p>
    <w:p w:rsidR="00F02742" w:rsidRPr="001D5107" w:rsidRDefault="00F02742" w:rsidP="00F02742">
      <w:pPr>
        <w:pStyle w:val="AralkYok"/>
        <w:rPr>
          <w:rFonts w:ascii="Bookman Old Style" w:hAnsi="Bookman Old Style"/>
          <w:b/>
          <w:i/>
          <w:iCs/>
        </w:rPr>
      </w:pP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Pr>
          <w:rFonts w:ascii="Bookman Old Style" w:hAnsi="Bookman Old Style"/>
          <w:b/>
          <w:i/>
          <w:iCs/>
        </w:rPr>
        <w:tab/>
        <w:t xml:space="preserve">Mustafa UZUNDAL   </w:t>
      </w:r>
      <w:r>
        <w:rPr>
          <w:rFonts w:ascii="Bookman Old Style" w:hAnsi="Bookman Old Style"/>
          <w:b/>
          <w:i/>
          <w:iCs/>
        </w:rPr>
        <w:tab/>
        <w:t xml:space="preserve">          Hayrettin KARTAL</w:t>
      </w:r>
    </w:p>
    <w:p w:rsidR="00F02742" w:rsidRDefault="00F02742" w:rsidP="00F02742">
      <w:pPr>
        <w:pStyle w:val="AralkYok"/>
        <w:rPr>
          <w:rFonts w:ascii="Bookman Old Style" w:hAnsi="Bookman Old Style"/>
          <w:b/>
          <w:i/>
          <w:iCs/>
        </w:rPr>
      </w:pP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Pr>
          <w:rFonts w:ascii="Bookman Old Style" w:hAnsi="Bookman Old Style"/>
          <w:b/>
          <w:i/>
          <w:iCs/>
        </w:rPr>
        <w:tab/>
      </w:r>
      <w:r w:rsidRPr="001D5107">
        <w:rPr>
          <w:rFonts w:ascii="Bookman Old Style" w:hAnsi="Bookman Old Style"/>
          <w:b/>
          <w:i/>
          <w:iCs/>
        </w:rPr>
        <w:t xml:space="preserve">Üye </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Üye</w:t>
      </w:r>
    </w:p>
    <w:p w:rsidR="00F02742" w:rsidRDefault="00F02742" w:rsidP="00F02742">
      <w:pPr>
        <w:tabs>
          <w:tab w:val="left" w:pos="0"/>
        </w:tabs>
        <w:ind w:firstLine="360"/>
        <w:jc w:val="both"/>
        <w:rPr>
          <w:rFonts w:ascii="Bookman Old Style" w:hAnsi="Bookman Old Style"/>
          <w:b/>
          <w:i/>
        </w:rPr>
      </w:pPr>
    </w:p>
    <w:p w:rsidR="00F02742" w:rsidRDefault="00F02742" w:rsidP="00B75E6A">
      <w:pPr>
        <w:ind w:firstLine="708"/>
        <w:jc w:val="both"/>
        <w:rPr>
          <w:rFonts w:ascii="Bookman Old Style" w:hAnsi="Bookman Old Style"/>
          <w:b/>
          <w:i/>
        </w:rPr>
      </w:pPr>
    </w:p>
    <w:p w:rsidR="00F02742" w:rsidRDefault="00F02742" w:rsidP="00B75E6A">
      <w:pPr>
        <w:ind w:firstLine="708"/>
        <w:jc w:val="both"/>
        <w:rPr>
          <w:rFonts w:ascii="Bookman Old Style" w:hAnsi="Bookman Old Style"/>
          <w:b/>
          <w:i/>
        </w:rPr>
      </w:pPr>
    </w:p>
    <w:p w:rsidR="00F02742" w:rsidRDefault="00F02742"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07B" w:rsidRDefault="004E107B" w:rsidP="005C41D9">
      <w:pPr>
        <w:spacing w:after="0" w:line="240" w:lineRule="auto"/>
      </w:pPr>
      <w:r>
        <w:separator/>
      </w:r>
    </w:p>
  </w:endnote>
  <w:endnote w:type="continuationSeparator" w:id="1">
    <w:p w:rsidR="004E107B" w:rsidRDefault="004E107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07B" w:rsidRDefault="004E107B" w:rsidP="005C41D9">
      <w:pPr>
        <w:spacing w:after="0" w:line="240" w:lineRule="auto"/>
      </w:pPr>
      <w:r>
        <w:separator/>
      </w:r>
    </w:p>
  </w:footnote>
  <w:footnote w:type="continuationSeparator" w:id="1">
    <w:p w:rsidR="004E107B" w:rsidRDefault="004E107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7762"/>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C2D0C"/>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107B"/>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5C7"/>
    <w:rsid w:val="00A27CA8"/>
    <w:rsid w:val="00A37E76"/>
    <w:rsid w:val="00A5358F"/>
    <w:rsid w:val="00A54CEB"/>
    <w:rsid w:val="00A56121"/>
    <w:rsid w:val="00A56396"/>
    <w:rsid w:val="00A5750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2024-04-20T08:32:00Z</dcterms:created>
  <dcterms:modified xsi:type="dcterms:W3CDTF">2024-04-20T08:32:00Z</dcterms:modified>
</cp:coreProperties>
</file>